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ascii="Times New Roman" w:hAnsi="Times New Roman" w:eastAsia="黑体" w:cs="Times New Roman"/>
          <w:b w:val="0"/>
          <w:bCs/>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附</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件2</w:t>
      </w:r>
    </w:p>
    <w:p>
      <w:pPr>
        <w:ind w:firstLine="0" w:firstLineChars="0"/>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基金管理人申请表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675"/>
        <w:gridCol w:w="920"/>
        <w:gridCol w:w="105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94" w:type="pct"/>
            <w:vAlign w:val="center"/>
          </w:tcPr>
          <w:p>
            <w:pPr>
              <w:spacing w:line="480" w:lineRule="exact"/>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申请机构名称</w:t>
            </w:r>
          </w:p>
        </w:tc>
        <w:tc>
          <w:tcPr>
            <w:tcW w:w="3606" w:type="pct"/>
            <w:gridSpan w:val="4"/>
            <w:vAlign w:val="center"/>
          </w:tcPr>
          <w:p>
            <w:pPr>
              <w:ind w:firstLine="480"/>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94" w:type="pct"/>
            <w:vAlign w:val="center"/>
          </w:tcPr>
          <w:p>
            <w:pPr>
              <w:spacing w:line="480" w:lineRule="exact"/>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申请机构注册地址</w:t>
            </w:r>
          </w:p>
        </w:tc>
        <w:tc>
          <w:tcPr>
            <w:tcW w:w="3606" w:type="pct"/>
            <w:gridSpan w:val="4"/>
            <w:vAlign w:val="center"/>
          </w:tcPr>
          <w:p>
            <w:pPr>
              <w:ind w:firstLine="480"/>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94" w:type="pct"/>
            <w:vAlign w:val="center"/>
          </w:tcPr>
          <w:p>
            <w:pPr>
              <w:spacing w:line="480" w:lineRule="exact"/>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仿宋" w:cs="Times New Roman"/>
                <w:color w:val="000000" w:themeColor="text1"/>
                <w:kern w:val="0"/>
                <w:sz w:val="21"/>
                <w:szCs w:val="21"/>
                <w14:textFill>
                  <w14:solidFill>
                    <w14:schemeClr w14:val="tx1"/>
                  </w14:solidFill>
                </w14:textFill>
              </w:rPr>
              <w:t>申请机构法定代表人（执行事务合伙人）</w:t>
            </w:r>
          </w:p>
        </w:tc>
        <w:tc>
          <w:tcPr>
            <w:tcW w:w="3606" w:type="pct"/>
            <w:gridSpan w:val="4"/>
            <w:vAlign w:val="center"/>
          </w:tcPr>
          <w:p>
            <w:pPr>
              <w:ind w:firstLine="480"/>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1394" w:type="pct"/>
            <w:vAlign w:val="center"/>
          </w:tcPr>
          <w:p>
            <w:pPr>
              <w:spacing w:line="480" w:lineRule="exact"/>
              <w:ind w:firstLine="0" w:firstLineChars="0"/>
              <w:jc w:val="center"/>
              <w:rPr>
                <w:rFonts w:hint="default" w:ascii="Times New Roman" w:hAnsi="Times New Roman" w:eastAsia="仿宋" w:cs="Times New Roman"/>
                <w:color w:val="000000" w:themeColor="text1"/>
                <w:kern w:val="0"/>
                <w:sz w:val="21"/>
                <w:szCs w:val="21"/>
                <w14:textFill>
                  <w14:solidFill>
                    <w14:schemeClr w14:val="tx1"/>
                  </w14:solidFill>
                </w14:textFill>
              </w:rPr>
            </w:pPr>
            <w:r>
              <w:rPr>
                <w:rFonts w:hint="default" w:ascii="Times New Roman" w:hAnsi="Times New Roman" w:eastAsia="仿宋" w:cs="Times New Roman"/>
                <w:color w:val="000000" w:themeColor="text1"/>
                <w:kern w:val="0"/>
                <w:sz w:val="21"/>
                <w:szCs w:val="21"/>
                <w14:textFill>
                  <w14:solidFill>
                    <w14:schemeClr w14:val="tx1"/>
                  </w14:solidFill>
                </w14:textFill>
              </w:rPr>
              <w:t>申请机构股东（合伙人）及持股比例</w:t>
            </w:r>
          </w:p>
        </w:tc>
        <w:tc>
          <w:tcPr>
            <w:tcW w:w="3606" w:type="pct"/>
            <w:gridSpan w:val="4"/>
            <w:vAlign w:val="center"/>
          </w:tcPr>
          <w:p>
            <w:pPr>
              <w:spacing w:line="480" w:lineRule="exact"/>
              <w:ind w:firstLine="0" w:firstLineChars="0"/>
              <w:jc w:val="center"/>
              <w:rPr>
                <w:rFonts w:hint="default" w:ascii="Times New Roman" w:hAnsi="Times New Roman" w:eastAsia="仿宋"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94" w:type="pct"/>
            <w:vMerge w:val="restart"/>
            <w:vAlign w:val="center"/>
          </w:tcPr>
          <w:p>
            <w:pPr>
              <w:spacing w:line="480" w:lineRule="exact"/>
              <w:ind w:firstLine="0" w:firstLineChars="0"/>
              <w:jc w:val="center"/>
              <w:rPr>
                <w:rFonts w:hint="default" w:ascii="Times New Roman" w:hAnsi="Times New Roman" w:eastAsia="仿宋" w:cs="Times New Roman"/>
                <w:color w:val="000000" w:themeColor="text1"/>
                <w:kern w:val="0"/>
                <w:sz w:val="21"/>
                <w:szCs w:val="21"/>
                <w14:textFill>
                  <w14:solidFill>
                    <w14:schemeClr w14:val="tx1"/>
                  </w14:solidFill>
                </w14:textFill>
              </w:rPr>
            </w:pPr>
            <w:r>
              <w:rPr>
                <w:rFonts w:hint="default" w:ascii="Times New Roman" w:hAnsi="Times New Roman" w:eastAsia="仿宋" w:cs="Times New Roman"/>
                <w:color w:val="000000" w:themeColor="text1"/>
                <w:kern w:val="0"/>
                <w:sz w:val="21"/>
                <w:szCs w:val="21"/>
                <w14:textFill>
                  <w14:solidFill>
                    <w14:schemeClr w14:val="tx1"/>
                  </w14:solidFill>
                </w14:textFill>
              </w:rPr>
              <w:t>申请机构联系人/</w:t>
            </w:r>
          </w:p>
          <w:p>
            <w:pPr>
              <w:spacing w:line="480" w:lineRule="exact"/>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仿宋" w:cs="Times New Roman"/>
                <w:color w:val="000000" w:themeColor="text1"/>
                <w:kern w:val="0"/>
                <w:sz w:val="21"/>
                <w:szCs w:val="21"/>
                <w14:textFill>
                  <w14:solidFill>
                    <w14:schemeClr w14:val="tx1"/>
                  </w14:solidFill>
                </w14:textFill>
              </w:rPr>
              <w:t>联系方式</w:t>
            </w:r>
          </w:p>
        </w:tc>
        <w:tc>
          <w:tcPr>
            <w:tcW w:w="983" w:type="pct"/>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姓名：</w:t>
            </w:r>
          </w:p>
        </w:tc>
        <w:tc>
          <w:tcPr>
            <w:tcW w:w="1159" w:type="pct"/>
            <w:gridSpan w:val="2"/>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职务：</w:t>
            </w:r>
          </w:p>
        </w:tc>
        <w:tc>
          <w:tcPr>
            <w:tcW w:w="1463" w:type="pct"/>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94" w:type="pct"/>
            <w:vMerge w:val="continue"/>
            <w:vAlign w:val="center"/>
          </w:tcPr>
          <w:p>
            <w:pPr>
              <w:ind w:firstLine="482"/>
              <w:jc w:val="center"/>
              <w:rPr>
                <w:rFonts w:hint="default" w:ascii="Times New Roman" w:hAnsi="Times New Roman" w:cs="Times New Roman"/>
                <w:b/>
                <w:bCs/>
                <w:color w:val="000000" w:themeColor="text1"/>
                <w:sz w:val="24"/>
                <w14:textFill>
                  <w14:solidFill>
                    <w14:schemeClr w14:val="tx1"/>
                  </w14:solidFill>
                </w14:textFill>
              </w:rPr>
            </w:pPr>
          </w:p>
        </w:tc>
        <w:tc>
          <w:tcPr>
            <w:tcW w:w="983" w:type="pct"/>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手机：</w:t>
            </w:r>
          </w:p>
        </w:tc>
        <w:tc>
          <w:tcPr>
            <w:tcW w:w="1159" w:type="pct"/>
            <w:gridSpan w:val="2"/>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传真：</w:t>
            </w:r>
          </w:p>
        </w:tc>
        <w:tc>
          <w:tcPr>
            <w:tcW w:w="1463" w:type="pct"/>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94" w:type="pct"/>
            <w:vMerge w:val="continue"/>
            <w:vAlign w:val="center"/>
          </w:tcPr>
          <w:p>
            <w:pPr>
              <w:ind w:firstLine="482"/>
              <w:jc w:val="center"/>
              <w:rPr>
                <w:rFonts w:hint="default" w:ascii="Times New Roman" w:hAnsi="Times New Roman" w:cs="Times New Roman"/>
                <w:b/>
                <w:bCs/>
                <w:color w:val="000000" w:themeColor="text1"/>
                <w:sz w:val="24"/>
                <w14:textFill>
                  <w14:solidFill>
                    <w14:schemeClr w14:val="tx1"/>
                  </w14:solidFill>
                </w14:textFill>
              </w:rPr>
            </w:pPr>
          </w:p>
        </w:tc>
        <w:tc>
          <w:tcPr>
            <w:tcW w:w="3606" w:type="pct"/>
            <w:gridSpan w:val="4"/>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94" w:type="pct"/>
            <w:vAlign w:val="center"/>
          </w:tcPr>
          <w:p>
            <w:pPr>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曾管理基金情况</w:t>
            </w:r>
          </w:p>
        </w:tc>
        <w:tc>
          <w:tcPr>
            <w:tcW w:w="1523" w:type="pct"/>
            <w:gridSpan w:val="2"/>
            <w:vAlign w:val="center"/>
          </w:tcPr>
          <w:p>
            <w:pPr>
              <w:ind w:firstLine="0" w:firstLineChars="0"/>
              <w:jc w:val="center"/>
              <w:rPr>
                <w:rFonts w:hint="default" w:ascii="Times New Roman" w:hAnsi="Times New Roman" w:cs="Times New Roman"/>
                <w:color w:val="000000" w:themeColor="text1"/>
                <w:sz w:val="24"/>
                <w:u w:val="single"/>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累计管理数量个</w:t>
            </w:r>
          </w:p>
        </w:tc>
        <w:tc>
          <w:tcPr>
            <w:tcW w:w="2082" w:type="pct"/>
            <w:gridSpan w:val="2"/>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累计管理规模亿元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94" w:type="pct"/>
            <w:vAlign w:val="center"/>
          </w:tcPr>
          <w:p>
            <w:pPr>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曾投资项目情况</w:t>
            </w:r>
          </w:p>
        </w:tc>
        <w:tc>
          <w:tcPr>
            <w:tcW w:w="1523" w:type="pct"/>
            <w:gridSpan w:val="2"/>
            <w:vAlign w:val="center"/>
          </w:tcPr>
          <w:p>
            <w:pPr>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累计项目数量个</w:t>
            </w:r>
          </w:p>
        </w:tc>
        <w:tc>
          <w:tcPr>
            <w:tcW w:w="2082" w:type="pct"/>
            <w:gridSpan w:val="2"/>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累计投资金额亿元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394" w:type="pct"/>
            <w:vAlign w:val="center"/>
          </w:tcPr>
          <w:p>
            <w:pPr>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登记情况</w:t>
            </w:r>
          </w:p>
        </w:tc>
        <w:tc>
          <w:tcPr>
            <w:tcW w:w="3606" w:type="pct"/>
            <w:gridSpan w:val="4"/>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申请机构是否在中国证券投资基金业协会完成管理人登记且无异常信息（或异常情形已整改）</w:t>
            </w:r>
          </w:p>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5000" w:type="pct"/>
            <w:gridSpan w:val="5"/>
            <w:vAlign w:val="center"/>
          </w:tcPr>
          <w:p>
            <w:pPr>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法定代表人签字　　　　　　　　　　　申请机构盖章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TNmMGZmOTE5MzU4YWI2NWRjMDEyNGQ0NWU5ZDYifQ=="/>
  </w:docVars>
  <w:rsids>
    <w:rsidRoot w:val="181504DF"/>
    <w:rsid w:val="1815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简体" w:cstheme="minorBidi"/>
      <w:b/>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adjustRightInd w:val="0"/>
      <w:spacing w:after="0" w:line="353" w:lineRule="auto"/>
      <w:ind w:firstLine="499"/>
      <w:textAlignment w:val="baseline"/>
    </w:pPr>
    <w:rPr>
      <w:sz w:val="28"/>
      <w:szCs w:val="20"/>
    </w:rPr>
  </w:style>
  <w:style w:type="paragraph" w:styleId="3">
    <w:name w:val="Body Text"/>
    <w:basedOn w:val="1"/>
    <w:qFormat/>
    <w:uiPriority w:val="0"/>
    <w:rPr>
      <w:rFonts w:ascii="仿宋_GB2312" w:hAnsi="宋体"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2024-01-10T01:05:00Z</dcterms:created>
  <dc:creator>Administrator</dc:creator>
  <cp:lastModifiedBy>Administrator</cp:lastModifiedBy>
  <dcterms:modified xsi:type="dcterms:W3CDTF">2024-01-10T01:06:21Z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7327ADBF47514432B08A6EF0A184C27F_11</vt:lpwstr>
  </property>
</Properties>
</file>